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196C6" w14:textId="77777777" w:rsidR="00551BE3" w:rsidRPr="007E21AA" w:rsidRDefault="007F62A0">
      <w:pPr>
        <w:spacing w:after="200"/>
        <w:rPr>
          <w:rFonts w:ascii="Calibri" w:eastAsia="Calibri" w:hAnsi="Calibri" w:cs="Calibri"/>
          <w:sz w:val="24"/>
          <w:szCs w:val="24"/>
        </w:rPr>
      </w:pPr>
      <w:r w:rsidRPr="007E21AA">
        <w:rPr>
          <w:rFonts w:ascii="Calibri" w:hAnsi="Calibri" w:cs="Calibri"/>
          <w:noProof/>
          <w:sz w:val="24"/>
          <w:szCs w:val="24"/>
        </w:rPr>
        <w:drawing>
          <wp:anchor distT="0" distB="0" distL="0" distR="0" simplePos="0" relativeHeight="251658240" behindDoc="1" locked="0" layoutInCell="1" hidden="0" allowOverlap="1" wp14:anchorId="2A4F58DC" wp14:editId="35C00B16">
            <wp:simplePos x="0" y="0"/>
            <wp:positionH relativeFrom="page">
              <wp:align>right</wp:align>
            </wp:positionH>
            <wp:positionV relativeFrom="paragraph">
              <wp:posOffset>-1165225</wp:posOffset>
            </wp:positionV>
            <wp:extent cx="7770218" cy="3033713"/>
            <wp:effectExtent l="0" t="0" r="2540" b="0"/>
            <wp:wrapNone/>
            <wp:docPr id="1" name="image1.jpg" descr="Untitled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Untitled-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0218" cy="3033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121107" w14:textId="77777777" w:rsidR="00551BE3" w:rsidRPr="007E21AA" w:rsidRDefault="00551BE3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2224375A" w14:textId="77777777" w:rsidR="00551BE3" w:rsidRPr="007E21AA" w:rsidRDefault="00551BE3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626C2A45" w14:textId="77777777" w:rsidR="00551BE3" w:rsidRPr="007E21AA" w:rsidRDefault="00551BE3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6A9E8A35" w14:textId="77777777" w:rsidR="00551BE3" w:rsidRPr="007E21AA" w:rsidRDefault="00551BE3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5F28F7BB" w14:textId="77777777" w:rsidR="00551BE3" w:rsidRPr="007E21AA" w:rsidRDefault="00551BE3">
      <w:pPr>
        <w:spacing w:after="200"/>
        <w:rPr>
          <w:rFonts w:ascii="Calibri" w:eastAsia="Calibri" w:hAnsi="Calibri" w:cs="Calibri"/>
          <w:sz w:val="24"/>
          <w:szCs w:val="24"/>
        </w:rPr>
      </w:pPr>
    </w:p>
    <w:p w14:paraId="5E9C7944" w14:textId="77777777" w:rsidR="00A54929" w:rsidRPr="007E21AA" w:rsidRDefault="00A54929">
      <w:pPr>
        <w:spacing w:after="200"/>
        <w:jc w:val="right"/>
        <w:rPr>
          <w:rFonts w:ascii="Calibri" w:eastAsia="Calibri" w:hAnsi="Calibri" w:cs="Calibri"/>
          <w:sz w:val="24"/>
          <w:szCs w:val="24"/>
          <w:lang w:val="el-GR"/>
        </w:rPr>
      </w:pPr>
    </w:p>
    <w:p w14:paraId="18380E7E" w14:textId="1A04C626" w:rsidR="00263EFD" w:rsidRPr="007E21AA" w:rsidRDefault="000366E5" w:rsidP="003E493C">
      <w:pPr>
        <w:spacing w:after="200"/>
        <w:jc w:val="right"/>
        <w:rPr>
          <w:rFonts w:ascii="Calibri" w:eastAsia="Calibri" w:hAnsi="Calibri" w:cs="Calibri"/>
          <w:sz w:val="24"/>
          <w:szCs w:val="24"/>
          <w:lang w:val="el-GR"/>
        </w:rPr>
      </w:pPr>
      <w:r w:rsidRPr="007E21AA">
        <w:rPr>
          <w:rFonts w:ascii="Calibri" w:eastAsia="Calibri" w:hAnsi="Calibri" w:cs="Calibri"/>
          <w:sz w:val="24"/>
          <w:szCs w:val="24"/>
          <w:lang w:val="el-GR"/>
        </w:rPr>
        <w:t xml:space="preserve"> </w:t>
      </w:r>
      <w:r w:rsidR="002504B7" w:rsidRPr="007E21AA">
        <w:rPr>
          <w:rFonts w:ascii="Calibri" w:eastAsia="Calibri" w:hAnsi="Calibri" w:cs="Calibri"/>
          <w:sz w:val="24"/>
          <w:szCs w:val="24"/>
          <w:lang w:val="el-GR"/>
        </w:rPr>
        <w:t xml:space="preserve">Αθήνα,  </w:t>
      </w:r>
      <w:r w:rsidR="00385200" w:rsidRPr="007E21AA">
        <w:rPr>
          <w:rFonts w:ascii="Calibri" w:eastAsia="Calibri" w:hAnsi="Calibri" w:cs="Calibri"/>
          <w:sz w:val="24"/>
          <w:szCs w:val="24"/>
          <w:lang w:val="el-GR"/>
        </w:rPr>
        <w:t>17 Ιανουαρίου</w:t>
      </w:r>
      <w:r w:rsidR="002504B7" w:rsidRPr="007E21AA">
        <w:rPr>
          <w:rFonts w:ascii="Calibri" w:eastAsia="Calibri" w:hAnsi="Calibri" w:cs="Calibri"/>
          <w:sz w:val="24"/>
          <w:szCs w:val="24"/>
          <w:lang w:val="el-GR"/>
        </w:rPr>
        <w:t xml:space="preserve"> 202</w:t>
      </w:r>
      <w:r w:rsidR="00385200" w:rsidRPr="007E21AA">
        <w:rPr>
          <w:rFonts w:ascii="Calibri" w:eastAsia="Calibri" w:hAnsi="Calibri" w:cs="Calibri"/>
          <w:sz w:val="24"/>
          <w:szCs w:val="24"/>
          <w:lang w:val="el-GR"/>
        </w:rPr>
        <w:t>5</w:t>
      </w:r>
    </w:p>
    <w:p w14:paraId="5E634CC5" w14:textId="77777777" w:rsidR="00385200" w:rsidRDefault="00385200" w:rsidP="003E493C">
      <w:pPr>
        <w:spacing w:after="200"/>
        <w:jc w:val="right"/>
        <w:rPr>
          <w:rFonts w:ascii="Calibri" w:eastAsia="Calibri" w:hAnsi="Calibri" w:cs="Calibri"/>
          <w:sz w:val="24"/>
          <w:szCs w:val="24"/>
          <w:lang w:val="el-GR"/>
        </w:rPr>
      </w:pPr>
    </w:p>
    <w:p w14:paraId="6F6BAFC1" w14:textId="0A4EA719" w:rsidR="00460E8B" w:rsidRDefault="00460E8B" w:rsidP="00371770">
      <w:pPr>
        <w:spacing w:after="200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  <w:r w:rsidRPr="00460E8B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Ξεκινάει το πρόγραμμα «Ψηφιακή </w:t>
      </w:r>
      <w:proofErr w:type="spellStart"/>
      <w:r w:rsidRPr="00460E8B">
        <w:rPr>
          <w:rFonts w:ascii="Calibri" w:eastAsia="Calibri" w:hAnsi="Calibri" w:cs="Calibri"/>
          <w:b/>
          <w:bCs/>
          <w:sz w:val="24"/>
          <w:szCs w:val="24"/>
          <w:lang w:val="el-GR"/>
        </w:rPr>
        <w:t>Πολιτειότητα</w:t>
      </w:r>
      <w:proofErr w:type="spellEnd"/>
      <w:r w:rsidRPr="00460E8B">
        <w:rPr>
          <w:rFonts w:ascii="Calibri" w:eastAsia="Calibri" w:hAnsi="Calibri" w:cs="Calibri"/>
          <w:b/>
          <w:bCs/>
          <w:sz w:val="24"/>
          <w:szCs w:val="24"/>
          <w:lang w:val="el-GR"/>
        </w:rPr>
        <w:t xml:space="preserve"> για Παιδιά» - </w:t>
      </w:r>
      <w:r w:rsidR="00371770">
        <w:rPr>
          <w:rFonts w:ascii="Calibri" w:eastAsia="Calibri" w:hAnsi="Calibri" w:cs="Calibri"/>
          <w:b/>
          <w:bCs/>
          <w:sz w:val="24"/>
          <w:szCs w:val="24"/>
          <w:lang w:val="el-GR"/>
        </w:rPr>
        <w:t>Στόχος η ενίσχυση της ασφαλούς πλοήγησης των παιδιών στο διαδίκτυο</w:t>
      </w:r>
    </w:p>
    <w:p w14:paraId="603E03AE" w14:textId="77777777" w:rsidR="001407E8" w:rsidRPr="00C10D5F" w:rsidRDefault="001407E8" w:rsidP="00371770">
      <w:pPr>
        <w:spacing w:after="200"/>
        <w:jc w:val="center"/>
        <w:rPr>
          <w:rFonts w:ascii="Calibri" w:eastAsia="Calibri" w:hAnsi="Calibri" w:cs="Calibri"/>
          <w:b/>
          <w:bCs/>
          <w:sz w:val="24"/>
          <w:szCs w:val="24"/>
          <w:lang w:val="el-GR"/>
        </w:rPr>
      </w:pPr>
    </w:p>
    <w:p w14:paraId="1E358B1E" w14:textId="457B6D85" w:rsidR="003E493C" w:rsidRPr="001407E8" w:rsidRDefault="001407E8" w:rsidP="001407E8">
      <w:pPr>
        <w:spacing w:after="200"/>
        <w:jc w:val="center"/>
        <w:rPr>
          <w:rFonts w:ascii="Calibri" w:eastAsia="Calibri" w:hAnsi="Calibri" w:cs="Calibri"/>
          <w:i/>
          <w:iCs/>
          <w:sz w:val="24"/>
          <w:szCs w:val="24"/>
          <w:lang w:val="el-GR"/>
        </w:rPr>
      </w:pPr>
      <w:r w:rsidRPr="001407E8">
        <w:rPr>
          <w:rFonts w:ascii="Calibri" w:eastAsia="Calibri" w:hAnsi="Calibri" w:cs="Calibri"/>
          <w:i/>
          <w:iCs/>
          <w:sz w:val="24"/>
          <w:szCs w:val="24"/>
          <w:lang w:val="el-GR"/>
        </w:rPr>
        <w:t xml:space="preserve">Κοινό Δελτίο Τύπου των Υπουργείων Ψηφιακής Διακυβέρνησης και </w:t>
      </w:r>
      <w:bookmarkStart w:id="0" w:name="_Hlk187951247"/>
      <w:r w:rsidRPr="001407E8">
        <w:rPr>
          <w:rFonts w:ascii="Calibri" w:eastAsia="Calibri" w:hAnsi="Calibri" w:cs="Calibri"/>
          <w:i/>
          <w:iCs/>
          <w:sz w:val="24"/>
          <w:szCs w:val="24"/>
          <w:lang w:val="el-GR"/>
        </w:rPr>
        <w:t>Παιδείας, Θρησκευμάτων &amp; Αθλητισμού</w:t>
      </w:r>
    </w:p>
    <w:bookmarkEnd w:id="0"/>
    <w:p w14:paraId="709A427D" w14:textId="77777777" w:rsidR="001407E8" w:rsidRPr="001407E8" w:rsidRDefault="001407E8" w:rsidP="009502F9">
      <w:pPr>
        <w:spacing w:after="200"/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</w:pPr>
    </w:p>
    <w:p w14:paraId="073A69A6" w14:textId="5A4A4FC1" w:rsidR="00891463" w:rsidRDefault="00F24FF2" w:rsidP="00891463">
      <w:p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7E21AA">
        <w:rPr>
          <w:rFonts w:ascii="Calibri" w:hAnsi="Calibri" w:cs="Calibri"/>
          <w:sz w:val="24"/>
          <w:szCs w:val="24"/>
          <w:lang w:val="el-GR"/>
        </w:rPr>
        <w:t xml:space="preserve">Στο πλαίσιο της Εθνικής Στρατηγικής </w:t>
      </w:r>
      <w:r w:rsidR="001366D0">
        <w:rPr>
          <w:rFonts w:ascii="Calibri" w:hAnsi="Calibri" w:cs="Calibri"/>
          <w:sz w:val="24"/>
          <w:szCs w:val="24"/>
          <w:lang w:val="el-GR"/>
        </w:rPr>
        <w:t xml:space="preserve">για την </w:t>
      </w:r>
      <w:r w:rsidRPr="007E21AA">
        <w:rPr>
          <w:rFonts w:ascii="Calibri" w:hAnsi="Calibri" w:cs="Calibri"/>
          <w:sz w:val="24"/>
          <w:szCs w:val="24"/>
          <w:lang w:val="el-GR"/>
        </w:rPr>
        <w:t>Προστασία των Ανηλίκων από τον Εθισμό στο Διαδίκτυο</w:t>
      </w:r>
      <w:r w:rsidR="007E21AA" w:rsidRPr="007E21AA">
        <w:rPr>
          <w:rFonts w:ascii="Calibri" w:hAnsi="Calibri" w:cs="Calibri"/>
          <w:sz w:val="24"/>
          <w:szCs w:val="24"/>
          <w:lang w:val="el-GR"/>
        </w:rPr>
        <w:t xml:space="preserve">, </w:t>
      </w:r>
      <w:bookmarkStart w:id="1" w:name="_Hlk187926851"/>
      <w:r w:rsidR="00164643">
        <w:rPr>
          <w:rFonts w:ascii="Calibri" w:hAnsi="Calibri" w:cs="Calibri"/>
          <w:sz w:val="24"/>
          <w:szCs w:val="24"/>
          <w:lang w:val="el-GR"/>
        </w:rPr>
        <w:t>τ</w:t>
      </w:r>
      <w:r w:rsidR="001407E8">
        <w:rPr>
          <w:rFonts w:ascii="Calibri" w:hAnsi="Calibri" w:cs="Calibri"/>
          <w:sz w:val="24"/>
          <w:szCs w:val="24"/>
          <w:lang w:val="el-GR"/>
        </w:rPr>
        <w:t>α</w:t>
      </w:r>
      <w:r w:rsidR="00164643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891463">
        <w:rPr>
          <w:rFonts w:ascii="Calibri" w:hAnsi="Calibri" w:cs="Calibri"/>
          <w:sz w:val="24"/>
          <w:szCs w:val="24"/>
          <w:lang w:val="el-GR"/>
        </w:rPr>
        <w:t>Υ</w:t>
      </w:r>
      <w:r w:rsidR="00164643">
        <w:rPr>
          <w:rFonts w:ascii="Calibri" w:hAnsi="Calibri" w:cs="Calibri"/>
          <w:sz w:val="24"/>
          <w:szCs w:val="24"/>
          <w:lang w:val="el-GR"/>
        </w:rPr>
        <w:t>πουργεί</w:t>
      </w:r>
      <w:r w:rsidR="001407E8">
        <w:rPr>
          <w:rFonts w:ascii="Calibri" w:hAnsi="Calibri" w:cs="Calibri"/>
          <w:sz w:val="24"/>
          <w:szCs w:val="24"/>
          <w:lang w:val="el-GR"/>
        </w:rPr>
        <w:t>α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 Ψηφιακής Διακυβέρνησης</w:t>
      </w:r>
      <w:r w:rsidR="009502F9" w:rsidRPr="009502F9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407E8">
        <w:rPr>
          <w:rFonts w:ascii="Calibri" w:hAnsi="Calibri" w:cs="Calibri"/>
          <w:sz w:val="24"/>
          <w:szCs w:val="24"/>
          <w:lang w:val="el-GR"/>
        </w:rPr>
        <w:t xml:space="preserve">και </w:t>
      </w:r>
      <w:r w:rsidR="001407E8" w:rsidRPr="001407E8">
        <w:rPr>
          <w:rFonts w:ascii="Calibri" w:hAnsi="Calibri" w:cs="Calibri"/>
          <w:sz w:val="24"/>
          <w:szCs w:val="24"/>
          <w:lang w:val="el-GR"/>
        </w:rPr>
        <w:t>Παιδείας, Θρησκευμάτων &amp; Αθλητισμού</w:t>
      </w:r>
      <w:r w:rsidR="001407E8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64643">
        <w:rPr>
          <w:rFonts w:ascii="Calibri" w:hAnsi="Calibri" w:cs="Calibri"/>
          <w:sz w:val="24"/>
          <w:szCs w:val="24"/>
          <w:lang w:val="el-GR"/>
        </w:rPr>
        <w:t>υλοποι</w:t>
      </w:r>
      <w:r w:rsidR="001407E8">
        <w:rPr>
          <w:rFonts w:ascii="Calibri" w:hAnsi="Calibri" w:cs="Calibri"/>
          <w:sz w:val="24"/>
          <w:szCs w:val="24"/>
          <w:lang w:val="el-GR"/>
        </w:rPr>
        <w:t>ούν</w:t>
      </w:r>
      <w:r w:rsidR="007E21AA" w:rsidRPr="007E21AA">
        <w:rPr>
          <w:rFonts w:ascii="Calibri" w:hAnsi="Calibri" w:cs="Calibri"/>
          <w:sz w:val="24"/>
          <w:szCs w:val="24"/>
          <w:lang w:val="el-GR"/>
        </w:rPr>
        <w:t xml:space="preserve"> το πρόγραμμα </w:t>
      </w:r>
      <w:r w:rsidR="007E21AA" w:rsidRPr="007E21AA">
        <w:rPr>
          <w:rFonts w:ascii="Calibri" w:hAnsi="Calibri" w:cs="Calibri"/>
          <w:b/>
          <w:bCs/>
          <w:sz w:val="24"/>
          <w:szCs w:val="24"/>
          <w:lang w:val="el-GR"/>
        </w:rPr>
        <w:t xml:space="preserve">«Ψηφιακή </w:t>
      </w:r>
      <w:proofErr w:type="spellStart"/>
      <w:r w:rsidR="007E21AA" w:rsidRPr="007E21AA">
        <w:rPr>
          <w:rFonts w:ascii="Calibri" w:hAnsi="Calibri" w:cs="Calibri"/>
          <w:b/>
          <w:bCs/>
          <w:sz w:val="24"/>
          <w:szCs w:val="24"/>
          <w:lang w:val="el-GR"/>
        </w:rPr>
        <w:t>Πολιτειότητα</w:t>
      </w:r>
      <w:proofErr w:type="spellEnd"/>
      <w:r w:rsidR="007E21AA" w:rsidRPr="007E21AA">
        <w:rPr>
          <w:rFonts w:ascii="Calibri" w:hAnsi="Calibri" w:cs="Calibri"/>
          <w:b/>
          <w:bCs/>
          <w:sz w:val="24"/>
          <w:szCs w:val="24"/>
          <w:lang w:val="el-GR"/>
        </w:rPr>
        <w:t xml:space="preserve"> για Παιδιά»</w:t>
      </w:r>
      <w:r w:rsidR="00164643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r w:rsidR="00164643" w:rsidRPr="00891463">
        <w:rPr>
          <w:rFonts w:ascii="Calibri" w:hAnsi="Calibri" w:cs="Calibri"/>
          <w:sz w:val="24"/>
          <w:szCs w:val="24"/>
          <w:lang w:val="el-GR"/>
        </w:rPr>
        <w:t>μέσω της</w:t>
      </w:r>
      <w:r w:rsidR="00164643">
        <w:rPr>
          <w:rFonts w:ascii="Calibri" w:hAnsi="Calibri" w:cs="Calibri"/>
          <w:b/>
          <w:bCs/>
          <w:sz w:val="24"/>
          <w:szCs w:val="24"/>
          <w:lang w:val="el-GR"/>
        </w:rPr>
        <w:t xml:space="preserve"> </w:t>
      </w:r>
      <w:bookmarkEnd w:id="1"/>
      <w:r w:rsidR="007E21AA" w:rsidRPr="007E21AA">
        <w:rPr>
          <w:rFonts w:ascii="Calibri" w:hAnsi="Calibri" w:cs="Calibri"/>
          <w:sz w:val="24"/>
          <w:szCs w:val="24"/>
          <w:lang w:val="el-GR"/>
        </w:rPr>
        <w:t>Εθνικής Ακαδημίας Ψηφιακών Ικανοτήτων</w:t>
      </w:r>
      <w:r w:rsidR="007E21AA">
        <w:rPr>
          <w:rFonts w:ascii="Calibri" w:hAnsi="Calibri" w:cs="Calibri"/>
          <w:sz w:val="24"/>
          <w:szCs w:val="24"/>
          <w:lang w:val="el-GR"/>
        </w:rPr>
        <w:t>.</w:t>
      </w:r>
      <w:r w:rsidR="00164643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891463">
        <w:rPr>
          <w:rFonts w:ascii="Calibri" w:hAnsi="Calibri" w:cs="Calibri"/>
          <w:sz w:val="24"/>
          <w:szCs w:val="24"/>
          <w:lang w:val="el-GR"/>
        </w:rPr>
        <w:t>Πρόκειται</w:t>
      </w:r>
      <w:r w:rsidR="00164643">
        <w:rPr>
          <w:rFonts w:ascii="Calibri" w:hAnsi="Calibri" w:cs="Calibri"/>
          <w:sz w:val="24"/>
          <w:szCs w:val="24"/>
          <w:lang w:val="el-GR"/>
        </w:rPr>
        <w:t xml:space="preserve"> για έ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να </w:t>
      </w:r>
      <w:r w:rsidRPr="007E21AA">
        <w:rPr>
          <w:rFonts w:ascii="Calibri" w:hAnsi="Calibri" w:cs="Calibri"/>
          <w:sz w:val="24"/>
          <w:szCs w:val="24"/>
          <w:lang w:val="el-GR"/>
        </w:rPr>
        <w:t>ψηφιακό εκπαιδευτικό πρόγραμμα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, το οποίο </w:t>
      </w:r>
      <w:r w:rsidR="0063484B">
        <w:rPr>
          <w:rFonts w:ascii="Calibri" w:hAnsi="Calibri" w:cs="Calibri"/>
          <w:sz w:val="24"/>
          <w:szCs w:val="24"/>
          <w:lang w:val="el-GR"/>
        </w:rPr>
        <w:t>αποτελείται από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 βίντεο</w:t>
      </w:r>
      <w:r w:rsidR="001366D0">
        <w:rPr>
          <w:rFonts w:ascii="Calibri" w:hAnsi="Calibri" w:cs="Calibri"/>
          <w:sz w:val="24"/>
          <w:szCs w:val="24"/>
          <w:lang w:val="el-GR"/>
        </w:rPr>
        <w:t>, τόσο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 </w:t>
      </w:r>
      <w:proofErr w:type="spellStart"/>
      <w:r w:rsidR="00891463">
        <w:rPr>
          <w:rFonts w:ascii="Calibri" w:hAnsi="Calibri" w:cs="Calibri"/>
          <w:sz w:val="24"/>
          <w:szCs w:val="24"/>
          <w:lang w:val="el-GR"/>
        </w:rPr>
        <w:t>διαδραστικά</w:t>
      </w:r>
      <w:proofErr w:type="spellEnd"/>
      <w:r w:rsidR="00891463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366D0">
        <w:rPr>
          <w:rFonts w:ascii="Calibri" w:hAnsi="Calibri" w:cs="Calibri"/>
          <w:sz w:val="24"/>
          <w:szCs w:val="24"/>
          <w:lang w:val="el-GR"/>
        </w:rPr>
        <w:t xml:space="preserve">όσο 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και κινουμένων σχεδίων, ψηφιακά παιχνίδια, </w:t>
      </w:r>
      <w:r w:rsidR="001366D0">
        <w:rPr>
          <w:rFonts w:ascii="Calibri" w:hAnsi="Calibri" w:cs="Calibri"/>
          <w:sz w:val="24"/>
          <w:szCs w:val="24"/>
          <w:lang w:val="el-GR"/>
        </w:rPr>
        <w:t xml:space="preserve">και 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δημιουργικές δραστηριότητες </w:t>
      </w:r>
      <w:r w:rsidR="00891463" w:rsidRPr="007E21AA">
        <w:rPr>
          <w:rFonts w:ascii="Calibri" w:hAnsi="Calibri" w:cs="Calibri"/>
          <w:sz w:val="24"/>
          <w:szCs w:val="24"/>
          <w:lang w:val="el-GR"/>
        </w:rPr>
        <w:t xml:space="preserve">για </w:t>
      </w:r>
      <w:r w:rsidR="00537453">
        <w:rPr>
          <w:rFonts w:ascii="Calibri" w:hAnsi="Calibri" w:cs="Calibri"/>
          <w:sz w:val="24"/>
          <w:szCs w:val="24"/>
          <w:lang w:val="el-GR"/>
        </w:rPr>
        <w:t>παιδιά</w:t>
      </w:r>
      <w:r w:rsidR="00891463" w:rsidRPr="007E21AA">
        <w:rPr>
          <w:rFonts w:ascii="Calibri" w:hAnsi="Calibri" w:cs="Calibri"/>
          <w:sz w:val="24"/>
          <w:szCs w:val="24"/>
          <w:lang w:val="el-GR"/>
        </w:rPr>
        <w:t xml:space="preserve"> </w:t>
      </w:r>
      <w:r w:rsidR="001366D0">
        <w:rPr>
          <w:rFonts w:ascii="Calibri" w:hAnsi="Calibri" w:cs="Calibri"/>
          <w:sz w:val="24"/>
          <w:szCs w:val="24"/>
          <w:lang w:val="el-GR"/>
        </w:rPr>
        <w:t xml:space="preserve">από </w:t>
      </w:r>
      <w:r w:rsidR="00891463" w:rsidRPr="007E21AA">
        <w:rPr>
          <w:rFonts w:ascii="Calibri" w:hAnsi="Calibri" w:cs="Calibri"/>
          <w:sz w:val="24"/>
          <w:szCs w:val="24"/>
          <w:lang w:val="el-GR"/>
        </w:rPr>
        <w:t>5</w:t>
      </w:r>
      <w:r w:rsidR="001366D0">
        <w:rPr>
          <w:rFonts w:ascii="Calibri" w:hAnsi="Calibri" w:cs="Calibri"/>
          <w:sz w:val="24"/>
          <w:szCs w:val="24"/>
          <w:lang w:val="el-GR"/>
        </w:rPr>
        <w:t xml:space="preserve"> έως </w:t>
      </w:r>
      <w:r w:rsidR="00891463" w:rsidRPr="007E21AA">
        <w:rPr>
          <w:rFonts w:ascii="Calibri" w:hAnsi="Calibri" w:cs="Calibri"/>
          <w:sz w:val="24"/>
          <w:szCs w:val="24"/>
          <w:lang w:val="el-GR"/>
        </w:rPr>
        <w:t>9 ετών</w:t>
      </w:r>
      <w:r w:rsidR="00891463">
        <w:rPr>
          <w:rFonts w:ascii="Calibri" w:hAnsi="Calibri" w:cs="Calibri"/>
          <w:sz w:val="24"/>
          <w:szCs w:val="24"/>
          <w:lang w:val="el-GR"/>
        </w:rPr>
        <w:t xml:space="preserve">. </w:t>
      </w:r>
      <w:r w:rsidR="007E21AA" w:rsidRPr="007E21AA">
        <w:rPr>
          <w:rFonts w:ascii="Calibri" w:hAnsi="Calibri" w:cs="Calibri"/>
          <w:sz w:val="24"/>
          <w:szCs w:val="24"/>
          <w:lang w:val="el-GR"/>
        </w:rPr>
        <w:t>Στόχος του προγράμματος είναι η στήριξη</w:t>
      </w:r>
      <w:r w:rsidR="00537453">
        <w:rPr>
          <w:rFonts w:ascii="Calibri" w:hAnsi="Calibri" w:cs="Calibri"/>
          <w:sz w:val="24"/>
          <w:szCs w:val="24"/>
          <w:lang w:val="el-GR"/>
        </w:rPr>
        <w:t xml:space="preserve"> των γονέων</w:t>
      </w:r>
      <w:r w:rsidR="007E21AA" w:rsidRPr="007E21AA">
        <w:rPr>
          <w:rFonts w:ascii="Calibri" w:hAnsi="Calibri" w:cs="Calibri"/>
          <w:sz w:val="24"/>
          <w:szCs w:val="24"/>
          <w:lang w:val="el-GR"/>
        </w:rPr>
        <w:t xml:space="preserve"> με την παροχή των απαραίτητων - για τα παιδιά - γνώσεων και δεξιοτήτων για ασφαλή και υπεύθυνη πλοήγηση στον ψηφιακό κόσμο. </w:t>
      </w:r>
    </w:p>
    <w:p w14:paraId="7A953DEB" w14:textId="075867D8" w:rsidR="00537453" w:rsidRDefault="0063484B" w:rsidP="0063484B">
      <w:p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 xml:space="preserve">Πιο συγκεκριμένα, περιλαμβάνεται υλικό το όποιο σχετίζεται με θεματικές, όπως </w:t>
      </w:r>
      <w:r w:rsidR="007E21AA" w:rsidRPr="007E21AA">
        <w:rPr>
          <w:rFonts w:ascii="Calibri" w:hAnsi="Calibri" w:cs="Calibri"/>
          <w:sz w:val="24"/>
          <w:szCs w:val="24"/>
          <w:lang w:val="el-GR"/>
        </w:rPr>
        <w:t xml:space="preserve">η προστασία της </w:t>
      </w:r>
      <w:proofErr w:type="spellStart"/>
      <w:r w:rsidR="007E21AA" w:rsidRPr="007E21AA">
        <w:rPr>
          <w:rFonts w:ascii="Calibri" w:hAnsi="Calibri" w:cs="Calibri"/>
          <w:sz w:val="24"/>
          <w:szCs w:val="24"/>
          <w:lang w:val="el-GR"/>
        </w:rPr>
        <w:t>ιδιωτικότητας</w:t>
      </w:r>
      <w:proofErr w:type="spellEnd"/>
      <w:r w:rsidR="007E21AA" w:rsidRPr="007E21AA">
        <w:rPr>
          <w:rFonts w:ascii="Calibri" w:hAnsi="Calibri" w:cs="Calibri"/>
          <w:sz w:val="24"/>
          <w:szCs w:val="24"/>
          <w:lang w:val="el-GR"/>
        </w:rPr>
        <w:t>, η ασφάλεια δεδομένων, ο διαδικτυακός εθισμός, το ψηφιακό αποτύπωμα, ο διαδικτυακός εκφοβισμός, οι ψευδείς ειδήσεις και το ακατάλληλο περιεχόμενο</w:t>
      </w:r>
      <w:r>
        <w:rPr>
          <w:rFonts w:ascii="Calibri" w:hAnsi="Calibri" w:cs="Calibri"/>
          <w:sz w:val="24"/>
          <w:szCs w:val="24"/>
          <w:lang w:val="el-GR"/>
        </w:rPr>
        <w:t xml:space="preserve">. </w:t>
      </w:r>
    </w:p>
    <w:p w14:paraId="39A9BA4E" w14:textId="3DE8D9CB" w:rsidR="00F24FF2" w:rsidRPr="007E21AA" w:rsidRDefault="00F24FF2" w:rsidP="00460E8B">
      <w:p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7E21AA">
        <w:rPr>
          <w:rFonts w:ascii="Calibri" w:hAnsi="Calibri" w:cs="Calibri"/>
          <w:sz w:val="24"/>
          <w:szCs w:val="24"/>
          <w:lang w:val="el-GR"/>
        </w:rPr>
        <w:t>Η πρόσβαση γίνεται μέσω της ιστοσελίδας της Εθνικής Ακαδημίας Ψηφιακών Ικανοτήτων, από την ενότητα «Πρωτοβουλίες»</w:t>
      </w:r>
      <w:hyperlink r:id="rId7">
        <w:r w:rsidRPr="007E21AA">
          <w:rPr>
            <w:rFonts w:ascii="Calibri" w:hAnsi="Calibri" w:cs="Calibri"/>
            <w:sz w:val="24"/>
            <w:szCs w:val="24"/>
            <w:lang w:val="el-GR"/>
          </w:rPr>
          <w:t xml:space="preserve"> </w:t>
        </w:r>
      </w:hyperlink>
      <w:hyperlink r:id="rId8"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https</w:t>
        </w:r>
        <w:r w:rsidRPr="007E21AA">
          <w:rPr>
            <w:rFonts w:ascii="Calibri" w:hAnsi="Calibri" w:cs="Calibri"/>
            <w:color w:val="1155CC"/>
            <w:sz w:val="24"/>
            <w:szCs w:val="24"/>
            <w:u w:val="single"/>
            <w:lang w:val="el-GR"/>
          </w:rPr>
          <w:t>://</w:t>
        </w:r>
        <w:proofErr w:type="spellStart"/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cms</w:t>
        </w:r>
        <w:proofErr w:type="spellEnd"/>
        <w:r w:rsidRPr="007E21AA">
          <w:rPr>
            <w:rFonts w:ascii="Calibri" w:hAnsi="Calibri" w:cs="Calibri"/>
            <w:color w:val="1155CC"/>
            <w:sz w:val="24"/>
            <w:szCs w:val="24"/>
            <w:u w:val="single"/>
            <w:lang w:val="el-GR"/>
          </w:rPr>
          <w:t>.</w:t>
        </w:r>
        <w:proofErr w:type="spellStart"/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nationaldigitalacademy</w:t>
        </w:r>
        <w:proofErr w:type="spellEnd"/>
        <w:r w:rsidRPr="007E21AA">
          <w:rPr>
            <w:rFonts w:ascii="Calibri" w:hAnsi="Calibri" w:cs="Calibri"/>
            <w:color w:val="1155CC"/>
            <w:sz w:val="24"/>
            <w:szCs w:val="24"/>
            <w:u w:val="single"/>
            <w:lang w:val="el-GR"/>
          </w:rPr>
          <w:t>.</w:t>
        </w:r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gov</w:t>
        </w:r>
        <w:r w:rsidRPr="007E21AA">
          <w:rPr>
            <w:rFonts w:ascii="Calibri" w:hAnsi="Calibri" w:cs="Calibri"/>
            <w:color w:val="1155CC"/>
            <w:sz w:val="24"/>
            <w:szCs w:val="24"/>
            <w:u w:val="single"/>
            <w:lang w:val="el-GR"/>
          </w:rPr>
          <w:t>.</w:t>
        </w:r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gr</w:t>
        </w:r>
        <w:r w:rsidRPr="007E21AA">
          <w:rPr>
            <w:rFonts w:ascii="Calibri" w:hAnsi="Calibri" w:cs="Calibri"/>
            <w:color w:val="1155CC"/>
            <w:sz w:val="24"/>
            <w:szCs w:val="24"/>
            <w:u w:val="single"/>
            <w:lang w:val="el-GR"/>
          </w:rPr>
          <w:t>/</w:t>
        </w:r>
        <w:proofErr w:type="spellStart"/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psifiaki</w:t>
        </w:r>
        <w:proofErr w:type="spellEnd"/>
        <w:r w:rsidRPr="007E21AA">
          <w:rPr>
            <w:rFonts w:ascii="Calibri" w:hAnsi="Calibri" w:cs="Calibri"/>
            <w:color w:val="1155CC"/>
            <w:sz w:val="24"/>
            <w:szCs w:val="24"/>
            <w:u w:val="single"/>
            <w:lang w:val="el-GR"/>
          </w:rPr>
          <w:t>-</w:t>
        </w:r>
        <w:proofErr w:type="spellStart"/>
        <w:r w:rsidRPr="007E21AA">
          <w:rPr>
            <w:rFonts w:ascii="Calibri" w:hAnsi="Calibri" w:cs="Calibri"/>
            <w:color w:val="1155CC"/>
            <w:sz w:val="24"/>
            <w:szCs w:val="24"/>
            <w:u w:val="single"/>
          </w:rPr>
          <w:t>politeiotita</w:t>
        </w:r>
        <w:proofErr w:type="spellEnd"/>
      </w:hyperlink>
      <w:r w:rsidR="001366D0" w:rsidRPr="009D4860">
        <w:rPr>
          <w:rFonts w:ascii="Calibri" w:hAnsi="Calibri" w:cs="Calibri"/>
          <w:color w:val="1155CC"/>
          <w:sz w:val="24"/>
          <w:szCs w:val="24"/>
          <w:lang w:val="el-GR"/>
        </w:rPr>
        <w:t xml:space="preserve">. </w:t>
      </w:r>
      <w:r w:rsidR="001366D0">
        <w:rPr>
          <w:rFonts w:ascii="Calibri" w:hAnsi="Calibri" w:cs="Calibri"/>
          <w:sz w:val="24"/>
          <w:szCs w:val="24"/>
          <w:lang w:val="el-GR"/>
        </w:rPr>
        <w:t>Ο</w:t>
      </w:r>
      <w:r w:rsidRPr="007E21AA">
        <w:rPr>
          <w:rFonts w:ascii="Calibri" w:hAnsi="Calibri" w:cs="Calibri"/>
          <w:sz w:val="24"/>
          <w:szCs w:val="24"/>
          <w:lang w:val="el-GR"/>
        </w:rPr>
        <w:t xml:space="preserve">ι </w:t>
      </w:r>
      <w:r w:rsidRPr="007E21AA">
        <w:rPr>
          <w:rFonts w:ascii="Calibri" w:hAnsi="Calibri" w:cs="Calibri"/>
          <w:sz w:val="24"/>
          <w:szCs w:val="24"/>
          <w:lang w:val="el-GR"/>
        </w:rPr>
        <w:lastRenderedPageBreak/>
        <w:t xml:space="preserve">γονείς μπορούν να ενημερωθούν αναλυτικά για το πρόγραμμα και το ευρύτερο εκπαιδευτικό πλαίσιο που το υποστηρίζει και να </w:t>
      </w:r>
      <w:proofErr w:type="spellStart"/>
      <w:r w:rsidRPr="007E21AA">
        <w:rPr>
          <w:rFonts w:ascii="Calibri" w:hAnsi="Calibri" w:cs="Calibri"/>
          <w:sz w:val="24"/>
          <w:szCs w:val="24"/>
          <w:lang w:val="el-GR"/>
        </w:rPr>
        <w:t>πλοηγηθούν</w:t>
      </w:r>
      <w:proofErr w:type="spellEnd"/>
      <w:r w:rsidRPr="007E21AA">
        <w:rPr>
          <w:rFonts w:ascii="Calibri" w:hAnsi="Calibri" w:cs="Calibri"/>
          <w:sz w:val="24"/>
          <w:szCs w:val="24"/>
          <w:lang w:val="el-GR"/>
        </w:rPr>
        <w:t xml:space="preserve"> στο διαθέσιμο εκπαιδευτικό περιεχόμενο.</w:t>
      </w:r>
    </w:p>
    <w:p w14:paraId="3F5D2218" w14:textId="4E36739A" w:rsidR="00F24FF2" w:rsidRPr="00460E8B" w:rsidRDefault="001366D0" w:rsidP="00F24FF2">
      <w:pPr>
        <w:shd w:val="clear" w:color="auto" w:fill="FFFFFF"/>
        <w:spacing w:before="240" w:after="240"/>
        <w:jc w:val="both"/>
        <w:rPr>
          <w:rFonts w:ascii="Calibri" w:hAnsi="Calibri" w:cs="Calibri"/>
          <w:b/>
          <w:sz w:val="24"/>
          <w:szCs w:val="24"/>
          <w:lang w:val="el-GR"/>
        </w:rPr>
      </w:pPr>
      <w:r>
        <w:rPr>
          <w:rFonts w:ascii="Calibri" w:hAnsi="Calibri" w:cs="Calibri"/>
          <w:b/>
          <w:sz w:val="24"/>
          <w:szCs w:val="24"/>
          <w:lang w:val="el-GR"/>
        </w:rPr>
        <w:t>Τα</w:t>
      </w:r>
      <w:r w:rsidR="00460E8B" w:rsidRPr="00460E8B">
        <w:rPr>
          <w:rFonts w:ascii="Calibri" w:hAnsi="Calibri" w:cs="Calibri"/>
          <w:b/>
          <w:sz w:val="24"/>
          <w:szCs w:val="24"/>
          <w:lang w:val="el-GR"/>
        </w:rPr>
        <w:t xml:space="preserve"> βήματα</w:t>
      </w:r>
      <w:r>
        <w:rPr>
          <w:rFonts w:ascii="Calibri" w:hAnsi="Calibri" w:cs="Calibri"/>
          <w:b/>
          <w:sz w:val="24"/>
          <w:szCs w:val="24"/>
          <w:lang w:val="el-GR"/>
        </w:rPr>
        <w:t xml:space="preserve"> που πρέπει</w:t>
      </w:r>
      <w:r w:rsidR="00A34CE3">
        <w:rPr>
          <w:rFonts w:ascii="Calibri" w:hAnsi="Calibri" w:cs="Calibri"/>
          <w:b/>
          <w:sz w:val="24"/>
          <w:szCs w:val="24"/>
          <w:lang w:val="el-GR"/>
        </w:rPr>
        <w:t xml:space="preserve"> οι γονείς</w:t>
      </w:r>
      <w:r>
        <w:rPr>
          <w:rFonts w:ascii="Calibri" w:hAnsi="Calibri" w:cs="Calibri"/>
          <w:b/>
          <w:sz w:val="24"/>
          <w:szCs w:val="24"/>
          <w:lang w:val="el-GR"/>
        </w:rPr>
        <w:t xml:space="preserve"> να ακολουθήσουν είναι τα εξής</w:t>
      </w:r>
      <w:r w:rsidR="00460E8B" w:rsidRPr="00460E8B">
        <w:rPr>
          <w:rFonts w:ascii="Calibri" w:hAnsi="Calibri" w:cs="Calibri"/>
          <w:b/>
          <w:sz w:val="24"/>
          <w:szCs w:val="24"/>
          <w:lang w:val="el-GR"/>
        </w:rPr>
        <w:t>:</w:t>
      </w:r>
    </w:p>
    <w:p w14:paraId="72F1D1CD" w14:textId="34FD93E6" w:rsidR="00F24FF2" w:rsidRPr="00A34CE3" w:rsidRDefault="00F24FF2" w:rsidP="00A34CE3">
      <w:pPr>
        <w:pStyle w:val="ListParagraph"/>
        <w:numPr>
          <w:ilvl w:val="0"/>
          <w:numId w:val="9"/>
        </w:numPr>
        <w:shd w:val="clear" w:color="auto" w:fill="FFFFFF"/>
        <w:spacing w:before="240"/>
        <w:jc w:val="both"/>
        <w:rPr>
          <w:rFonts w:ascii="Calibri" w:hAnsi="Calibri" w:cs="Calibri"/>
          <w:sz w:val="24"/>
          <w:szCs w:val="24"/>
          <w:lang w:val="el-GR"/>
        </w:rPr>
      </w:pPr>
      <w:r w:rsidRPr="00A34CE3">
        <w:rPr>
          <w:rFonts w:ascii="Calibri" w:hAnsi="Calibri" w:cs="Calibri"/>
          <w:bCs/>
          <w:sz w:val="24"/>
          <w:szCs w:val="24"/>
          <w:lang w:val="el-GR"/>
        </w:rPr>
        <w:t>Επι</w:t>
      </w:r>
      <w:r w:rsidR="001366D0" w:rsidRPr="00A34CE3">
        <w:rPr>
          <w:rFonts w:ascii="Calibri" w:hAnsi="Calibri" w:cs="Calibri"/>
          <w:bCs/>
          <w:sz w:val="24"/>
          <w:szCs w:val="24"/>
          <w:lang w:val="el-GR"/>
        </w:rPr>
        <w:t>λέγουν</w:t>
      </w:r>
      <w:r w:rsidR="001366D0" w:rsidRPr="00A34CE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Pr="00A34CE3">
        <w:rPr>
          <w:rFonts w:ascii="Calibri" w:hAnsi="Calibri" w:cs="Calibri"/>
          <w:sz w:val="24"/>
          <w:szCs w:val="24"/>
          <w:lang w:val="el-GR"/>
        </w:rPr>
        <w:t>την ηλικιακή ομάδα του παιδιού τους (5-6 ετών ή 7 ετών ή 8-9 ετών).</w:t>
      </w:r>
    </w:p>
    <w:p w14:paraId="420A9292" w14:textId="4432A924" w:rsidR="00F24FF2" w:rsidRPr="00A34CE3" w:rsidRDefault="00A34CE3" w:rsidP="00A34CE3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Calibri" w:hAnsi="Calibri" w:cs="Calibri"/>
          <w:sz w:val="24"/>
          <w:szCs w:val="24"/>
          <w:lang w:val="el-GR"/>
        </w:rPr>
      </w:pPr>
      <w:r w:rsidRPr="00A34CE3">
        <w:rPr>
          <w:rFonts w:ascii="Calibri" w:hAnsi="Calibri" w:cs="Calibri"/>
          <w:bCs/>
          <w:sz w:val="24"/>
          <w:szCs w:val="24"/>
          <w:lang w:val="el-GR"/>
        </w:rPr>
        <w:t>Στη συνέχεια,</w:t>
      </w:r>
      <w:r w:rsidR="00F24FF2" w:rsidRPr="00A34CE3">
        <w:rPr>
          <w:rFonts w:ascii="Calibri" w:hAnsi="Calibri" w:cs="Calibri"/>
          <w:bCs/>
          <w:sz w:val="24"/>
          <w:szCs w:val="24"/>
          <w:lang w:val="el-GR"/>
        </w:rPr>
        <w:t xml:space="preserve"> </w:t>
      </w:r>
      <w:r w:rsidR="00F24FF2" w:rsidRPr="00A34CE3">
        <w:rPr>
          <w:rFonts w:ascii="Calibri" w:hAnsi="Calibri" w:cs="Calibri"/>
          <w:sz w:val="24"/>
          <w:szCs w:val="24"/>
          <w:lang w:val="el-GR"/>
        </w:rPr>
        <w:t>επιλέ</w:t>
      </w:r>
      <w:r w:rsidRPr="00A34CE3">
        <w:rPr>
          <w:rFonts w:ascii="Calibri" w:hAnsi="Calibri" w:cs="Calibri"/>
          <w:sz w:val="24"/>
          <w:szCs w:val="24"/>
          <w:lang w:val="el-GR"/>
        </w:rPr>
        <w:t xml:space="preserve">γουν </w:t>
      </w:r>
      <w:r w:rsidR="00F24FF2" w:rsidRPr="00A34CE3">
        <w:rPr>
          <w:rFonts w:ascii="Calibri" w:hAnsi="Calibri" w:cs="Calibri"/>
          <w:sz w:val="24"/>
          <w:szCs w:val="24"/>
          <w:lang w:val="el-GR"/>
        </w:rPr>
        <w:t>τη θεματική που τους ενδιαφέρει.</w:t>
      </w:r>
    </w:p>
    <w:p w14:paraId="2AA5B080" w14:textId="4FC0DE98" w:rsidR="00F24FF2" w:rsidRPr="00A34CE3" w:rsidRDefault="00A34CE3" w:rsidP="00A34CE3">
      <w:pPr>
        <w:pStyle w:val="ListParagraph"/>
        <w:numPr>
          <w:ilvl w:val="0"/>
          <w:numId w:val="9"/>
        </w:numPr>
        <w:shd w:val="clear" w:color="auto" w:fill="FFFFFF"/>
        <w:spacing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A34CE3">
        <w:rPr>
          <w:rFonts w:ascii="Calibri" w:hAnsi="Calibri" w:cs="Calibri"/>
          <w:bCs/>
          <w:sz w:val="24"/>
          <w:szCs w:val="24"/>
          <w:lang w:val="el-GR"/>
        </w:rPr>
        <w:t>Ύστερα,</w:t>
      </w:r>
      <w:r w:rsidRPr="00A34CE3">
        <w:rPr>
          <w:rFonts w:ascii="Calibri" w:hAnsi="Calibri" w:cs="Calibri"/>
          <w:b/>
          <w:sz w:val="24"/>
          <w:szCs w:val="24"/>
          <w:lang w:val="el-GR"/>
        </w:rPr>
        <w:t xml:space="preserve"> </w:t>
      </w:r>
      <w:r w:rsidR="00F24FF2" w:rsidRPr="00A34CE3">
        <w:rPr>
          <w:rFonts w:ascii="Calibri" w:hAnsi="Calibri" w:cs="Calibri"/>
          <w:sz w:val="24"/>
          <w:szCs w:val="24"/>
          <w:lang w:val="el-GR"/>
        </w:rPr>
        <w:t>περιηγ</w:t>
      </w:r>
      <w:r w:rsidRPr="00A34CE3">
        <w:rPr>
          <w:rFonts w:ascii="Calibri" w:hAnsi="Calibri" w:cs="Calibri"/>
          <w:sz w:val="24"/>
          <w:szCs w:val="24"/>
          <w:lang w:val="el-GR"/>
        </w:rPr>
        <w:t xml:space="preserve">ούνται </w:t>
      </w:r>
      <w:r w:rsidR="00F24FF2" w:rsidRPr="00A34CE3">
        <w:rPr>
          <w:rFonts w:ascii="Calibri" w:hAnsi="Calibri" w:cs="Calibri"/>
          <w:sz w:val="24"/>
          <w:szCs w:val="24"/>
          <w:lang w:val="el-GR"/>
        </w:rPr>
        <w:t>στο διαθέσιμο εκπαιδευτικό υλικό και</w:t>
      </w:r>
      <w:r w:rsidRPr="00A34CE3">
        <w:rPr>
          <w:rFonts w:ascii="Calibri" w:hAnsi="Calibri" w:cs="Calibri"/>
          <w:sz w:val="24"/>
          <w:szCs w:val="24"/>
          <w:lang w:val="el-GR"/>
        </w:rPr>
        <w:t xml:space="preserve"> επιλέγουν </w:t>
      </w:r>
      <w:r w:rsidR="00F24FF2" w:rsidRPr="00A34CE3">
        <w:rPr>
          <w:rFonts w:ascii="Calibri" w:hAnsi="Calibri" w:cs="Calibri"/>
          <w:sz w:val="24"/>
          <w:szCs w:val="24"/>
          <w:lang w:val="el-GR"/>
        </w:rPr>
        <w:t>τ</w:t>
      </w:r>
      <w:r w:rsidRPr="00A34CE3">
        <w:rPr>
          <w:rFonts w:ascii="Calibri" w:hAnsi="Calibri" w:cs="Calibri"/>
          <w:sz w:val="24"/>
          <w:szCs w:val="24"/>
          <w:lang w:val="el-GR"/>
        </w:rPr>
        <w:t>ην</w:t>
      </w:r>
      <w:r w:rsidR="00F24FF2" w:rsidRPr="00A34CE3">
        <w:rPr>
          <w:rFonts w:ascii="Calibri" w:hAnsi="Calibri" w:cs="Calibri"/>
          <w:sz w:val="24"/>
          <w:szCs w:val="24"/>
          <w:lang w:val="el-GR"/>
        </w:rPr>
        <w:t xml:space="preserve"> επιθυμητή δραστηριότητα για τα παιδιά τους.</w:t>
      </w:r>
    </w:p>
    <w:p w14:paraId="747F85BC" w14:textId="77777777" w:rsidR="00E82E82" w:rsidRDefault="00F24FF2" w:rsidP="00F24FF2">
      <w:p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7E21AA">
        <w:rPr>
          <w:rFonts w:ascii="Calibri" w:hAnsi="Calibri" w:cs="Calibri"/>
          <w:sz w:val="24"/>
          <w:szCs w:val="24"/>
          <w:lang w:val="el-GR"/>
        </w:rPr>
        <w:t>Το εκπαιδευτικό υλικό περιλαμβάνει τέσσερις δραστηριότητες που συνδυάζουν μάθηση και ψυχαγωγία</w:t>
      </w:r>
      <w:bookmarkStart w:id="2" w:name="_Hlk187932576"/>
      <w:r w:rsidRPr="007E21AA">
        <w:rPr>
          <w:rFonts w:ascii="Calibri" w:hAnsi="Calibri" w:cs="Calibri"/>
          <w:sz w:val="24"/>
          <w:szCs w:val="24"/>
          <w:lang w:val="el-GR"/>
        </w:rPr>
        <w:t xml:space="preserve">: </w:t>
      </w:r>
    </w:p>
    <w:p w14:paraId="15630DC4" w14:textId="77777777" w:rsidR="00A34CE3" w:rsidRPr="00A34CE3" w:rsidRDefault="00F24FF2" w:rsidP="00A34CE3">
      <w:pPr>
        <w:pStyle w:val="ListParagraph"/>
        <w:numPr>
          <w:ilvl w:val="0"/>
          <w:numId w:val="8"/>
        </w:num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A34CE3">
        <w:rPr>
          <w:rFonts w:ascii="Calibri" w:hAnsi="Calibri" w:cs="Calibri"/>
          <w:sz w:val="24"/>
          <w:szCs w:val="24"/>
          <w:lang w:val="el-GR"/>
        </w:rPr>
        <w:t>βίντεο κινουμένων σχεδίων για εισαγωγή στις θεματικές</w:t>
      </w:r>
    </w:p>
    <w:p w14:paraId="046EC87E" w14:textId="77777777" w:rsidR="00A34CE3" w:rsidRPr="00A34CE3" w:rsidRDefault="00F24FF2" w:rsidP="00A34CE3">
      <w:pPr>
        <w:pStyle w:val="ListParagraph"/>
        <w:numPr>
          <w:ilvl w:val="0"/>
          <w:numId w:val="8"/>
        </w:num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proofErr w:type="spellStart"/>
      <w:r w:rsidRPr="00A34CE3">
        <w:rPr>
          <w:rFonts w:ascii="Calibri" w:hAnsi="Calibri" w:cs="Calibri"/>
          <w:sz w:val="24"/>
          <w:szCs w:val="24"/>
          <w:lang w:val="el-GR"/>
        </w:rPr>
        <w:t>διαδραστικά</w:t>
      </w:r>
      <w:proofErr w:type="spellEnd"/>
      <w:r w:rsidRPr="00A34CE3">
        <w:rPr>
          <w:rFonts w:ascii="Calibri" w:hAnsi="Calibri" w:cs="Calibri"/>
          <w:sz w:val="24"/>
          <w:szCs w:val="24"/>
          <w:lang w:val="el-GR"/>
        </w:rPr>
        <w:t xml:space="preserve"> βίντεο για κατανόηση</w:t>
      </w:r>
    </w:p>
    <w:p w14:paraId="14DA7A65" w14:textId="77777777" w:rsidR="00A34CE3" w:rsidRDefault="00F24FF2" w:rsidP="00A34CE3">
      <w:pPr>
        <w:pStyle w:val="ListParagraph"/>
        <w:numPr>
          <w:ilvl w:val="0"/>
          <w:numId w:val="8"/>
        </w:num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A34CE3">
        <w:rPr>
          <w:rFonts w:ascii="Calibri" w:hAnsi="Calibri" w:cs="Calibri"/>
          <w:sz w:val="24"/>
          <w:szCs w:val="24"/>
          <w:lang w:val="el-GR"/>
        </w:rPr>
        <w:t xml:space="preserve">ψηφιακά παιχνίδια για εμπέδωση </w:t>
      </w:r>
    </w:p>
    <w:p w14:paraId="219DD64B" w14:textId="52E42133" w:rsidR="00A34CE3" w:rsidRPr="00A34CE3" w:rsidRDefault="00F24FF2" w:rsidP="00A34CE3">
      <w:pPr>
        <w:pStyle w:val="ListParagraph"/>
        <w:numPr>
          <w:ilvl w:val="0"/>
          <w:numId w:val="8"/>
        </w:num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 w:rsidRPr="00A34CE3">
        <w:rPr>
          <w:rFonts w:ascii="Calibri" w:hAnsi="Calibri" w:cs="Calibri"/>
          <w:sz w:val="24"/>
          <w:szCs w:val="24"/>
          <w:lang w:val="el-GR"/>
        </w:rPr>
        <w:t>δημιουργικές δραστηριότητες για γονείς και παιδιά.</w:t>
      </w:r>
    </w:p>
    <w:p w14:paraId="3170E097" w14:textId="784E8056" w:rsidR="00F24FF2" w:rsidRPr="007E21AA" w:rsidRDefault="00A34CE3" w:rsidP="00F24FF2">
      <w:pPr>
        <w:shd w:val="clear" w:color="auto" w:fill="FFFFFF"/>
        <w:spacing w:before="240" w:after="240"/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Επισημαίνεται ότι κ</w:t>
      </w:r>
      <w:r w:rsidR="00F24FF2" w:rsidRPr="007E21AA">
        <w:rPr>
          <w:rFonts w:ascii="Calibri" w:hAnsi="Calibri" w:cs="Calibri"/>
          <w:sz w:val="24"/>
          <w:szCs w:val="24"/>
          <w:lang w:val="el-GR"/>
        </w:rPr>
        <w:t xml:space="preserve">άθε θεματική συνοδεύεται από οδηγό γονέα με πληροφορίες και συμβουλές για τη βέλτιστη αξιοποίηση του υλικού. </w:t>
      </w:r>
    </w:p>
    <w:bookmarkEnd w:id="2"/>
    <w:p w14:paraId="7D97A4D7" w14:textId="6FCFFD4D" w:rsidR="00F24FF2" w:rsidRPr="007E21AA" w:rsidRDefault="00F24FF2" w:rsidP="00F24FF2">
      <w:pPr>
        <w:shd w:val="clear" w:color="auto" w:fill="FFFFFF"/>
        <w:spacing w:before="240" w:after="160"/>
        <w:jc w:val="both"/>
        <w:rPr>
          <w:rFonts w:ascii="Calibri" w:hAnsi="Calibri" w:cs="Calibri"/>
          <w:sz w:val="24"/>
          <w:szCs w:val="24"/>
          <w:lang w:val="el-GR"/>
        </w:rPr>
      </w:pPr>
      <w:r w:rsidRPr="007E21AA">
        <w:rPr>
          <w:rFonts w:ascii="Calibri" w:hAnsi="Calibri" w:cs="Calibri"/>
          <w:sz w:val="24"/>
          <w:szCs w:val="24"/>
          <w:lang w:val="el-GR"/>
        </w:rPr>
        <w:t xml:space="preserve">Το πρόγραμμα </w:t>
      </w:r>
      <w:r w:rsidRPr="006A53C8">
        <w:rPr>
          <w:rFonts w:ascii="Calibri" w:hAnsi="Calibri" w:cs="Calibri"/>
          <w:sz w:val="24"/>
          <w:szCs w:val="24"/>
          <w:lang w:val="el-GR"/>
        </w:rPr>
        <w:t xml:space="preserve">«Ψηφιακή </w:t>
      </w:r>
      <w:proofErr w:type="spellStart"/>
      <w:r w:rsidRPr="006A53C8">
        <w:rPr>
          <w:rFonts w:ascii="Calibri" w:hAnsi="Calibri" w:cs="Calibri"/>
          <w:sz w:val="24"/>
          <w:szCs w:val="24"/>
          <w:lang w:val="el-GR"/>
        </w:rPr>
        <w:t>Πολιτειότητα</w:t>
      </w:r>
      <w:proofErr w:type="spellEnd"/>
      <w:r w:rsidRPr="006A53C8">
        <w:rPr>
          <w:rFonts w:ascii="Calibri" w:hAnsi="Calibri" w:cs="Calibri"/>
          <w:sz w:val="24"/>
          <w:szCs w:val="24"/>
          <w:lang w:val="el-GR"/>
        </w:rPr>
        <w:t xml:space="preserve"> για Παιδιά</w:t>
      </w:r>
      <w:r w:rsidRPr="007E21AA">
        <w:rPr>
          <w:rFonts w:ascii="Calibri" w:hAnsi="Calibri" w:cs="Calibri"/>
          <w:sz w:val="24"/>
          <w:szCs w:val="24"/>
          <w:lang w:val="el-GR"/>
        </w:rPr>
        <w:t>», αναπτύχθηκε από το Εθνικό Δίκτυο Υποδομών Τεχνολογίας και Έρευνας</w:t>
      </w:r>
      <w:r w:rsidR="00651577" w:rsidRPr="00651577">
        <w:rPr>
          <w:rFonts w:ascii="Calibri" w:hAnsi="Calibri" w:cs="Calibri"/>
          <w:sz w:val="24"/>
          <w:szCs w:val="24"/>
          <w:lang w:val="el-GR"/>
        </w:rPr>
        <w:t xml:space="preserve"> (ΕΔΥΤΕ Α.Ε. – GRNET)</w:t>
      </w:r>
      <w:r w:rsidRPr="007E21AA">
        <w:rPr>
          <w:rFonts w:ascii="Calibri" w:hAnsi="Calibri" w:cs="Calibri"/>
          <w:sz w:val="24"/>
          <w:szCs w:val="24"/>
          <w:lang w:val="el-GR"/>
        </w:rPr>
        <w:t>, φορέα του Υπουργείου Ψηφιακής Διακυβέρνησης</w:t>
      </w:r>
      <w:r w:rsidR="009C5D7D">
        <w:rPr>
          <w:rFonts w:ascii="Calibri" w:hAnsi="Calibri" w:cs="Calibri"/>
          <w:sz w:val="24"/>
          <w:szCs w:val="24"/>
          <w:lang w:val="el-GR"/>
        </w:rPr>
        <w:t>,</w:t>
      </w:r>
      <w:r w:rsidR="000F4C88">
        <w:rPr>
          <w:rFonts w:ascii="Calibri" w:hAnsi="Calibri" w:cs="Calibri"/>
          <w:sz w:val="24"/>
          <w:szCs w:val="24"/>
          <w:lang w:val="el-GR"/>
        </w:rPr>
        <w:t xml:space="preserve"> με την παιδαγωγική επιμέλεια </w:t>
      </w:r>
      <w:r w:rsidRPr="007E21AA">
        <w:rPr>
          <w:rFonts w:ascii="Calibri" w:hAnsi="Calibri" w:cs="Calibri"/>
          <w:sz w:val="24"/>
          <w:szCs w:val="24"/>
          <w:lang w:val="el-GR"/>
        </w:rPr>
        <w:t>το</w:t>
      </w:r>
      <w:r w:rsidR="000F4C88">
        <w:rPr>
          <w:rFonts w:ascii="Calibri" w:hAnsi="Calibri" w:cs="Calibri"/>
          <w:sz w:val="24"/>
          <w:szCs w:val="24"/>
          <w:lang w:val="el-GR"/>
        </w:rPr>
        <w:t xml:space="preserve">υ </w:t>
      </w:r>
      <w:r w:rsidRPr="007E21AA">
        <w:rPr>
          <w:rFonts w:ascii="Calibri" w:hAnsi="Calibri" w:cs="Calibri"/>
          <w:sz w:val="24"/>
          <w:szCs w:val="24"/>
          <w:lang w:val="el-GR"/>
        </w:rPr>
        <w:t>Εργαστ</w:t>
      </w:r>
      <w:r w:rsidR="000F4C88">
        <w:rPr>
          <w:rFonts w:ascii="Calibri" w:hAnsi="Calibri" w:cs="Calibri"/>
          <w:sz w:val="24"/>
          <w:szCs w:val="24"/>
          <w:lang w:val="el-GR"/>
        </w:rPr>
        <w:t xml:space="preserve">ηρίου </w:t>
      </w:r>
      <w:r w:rsidRPr="007E21AA">
        <w:rPr>
          <w:rFonts w:ascii="Calibri" w:hAnsi="Calibri" w:cs="Calibri"/>
          <w:sz w:val="24"/>
          <w:szCs w:val="24"/>
          <w:lang w:val="el-GR"/>
        </w:rPr>
        <w:t xml:space="preserve">Προηγμένων Μαθησιακών Τεχνολογιών στη Δια Βίου και Εξ Αποστάσεως Εκπαίδευση (Ε.ΔΙ.Β.Ε.Α)», του Παιδαγωγικού Τμήματος Δημοτικής Εκπαίδευσης του Πανεπιστημίου Κρήτης. </w:t>
      </w:r>
    </w:p>
    <w:p w14:paraId="246264BA" w14:textId="36CAFA23" w:rsidR="00A268FE" w:rsidRPr="007E21AA" w:rsidRDefault="00A268FE" w:rsidP="00385200">
      <w:pPr>
        <w:jc w:val="center"/>
        <w:rPr>
          <w:rFonts w:ascii="Calibri" w:eastAsia="Calibri" w:hAnsi="Calibri" w:cs="Calibri"/>
          <w:b/>
          <w:bCs/>
          <w:i/>
          <w:iCs/>
          <w:sz w:val="24"/>
          <w:szCs w:val="24"/>
          <w:lang w:val="el-GR"/>
        </w:rPr>
      </w:pPr>
    </w:p>
    <w:sectPr w:rsidR="00A268FE" w:rsidRPr="007E21A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0CAC"/>
    <w:multiLevelType w:val="hybridMultilevel"/>
    <w:tmpl w:val="BC90681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B16B8"/>
    <w:multiLevelType w:val="multilevel"/>
    <w:tmpl w:val="9F8AFF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BC93B4F"/>
    <w:multiLevelType w:val="hybridMultilevel"/>
    <w:tmpl w:val="2E10A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95BB6"/>
    <w:multiLevelType w:val="hybridMultilevel"/>
    <w:tmpl w:val="1E9E1A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771850"/>
    <w:multiLevelType w:val="hybridMultilevel"/>
    <w:tmpl w:val="F91AE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86DB1"/>
    <w:multiLevelType w:val="hybridMultilevel"/>
    <w:tmpl w:val="DD885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851AD"/>
    <w:multiLevelType w:val="hybridMultilevel"/>
    <w:tmpl w:val="31E21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37462"/>
    <w:multiLevelType w:val="multilevel"/>
    <w:tmpl w:val="5ECAE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23097C"/>
    <w:multiLevelType w:val="hybridMultilevel"/>
    <w:tmpl w:val="39DAC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8133164">
    <w:abstractNumId w:val="7"/>
  </w:num>
  <w:num w:numId="2" w16cid:durableId="1367825652">
    <w:abstractNumId w:val="4"/>
  </w:num>
  <w:num w:numId="3" w16cid:durableId="506359618">
    <w:abstractNumId w:val="2"/>
  </w:num>
  <w:num w:numId="4" w16cid:durableId="2143882818">
    <w:abstractNumId w:val="5"/>
  </w:num>
  <w:num w:numId="5" w16cid:durableId="1917321388">
    <w:abstractNumId w:val="3"/>
  </w:num>
  <w:num w:numId="6" w16cid:durableId="995842984">
    <w:abstractNumId w:val="0"/>
  </w:num>
  <w:num w:numId="7" w16cid:durableId="1007517542">
    <w:abstractNumId w:val="1"/>
  </w:num>
  <w:num w:numId="8" w16cid:durableId="1579746202">
    <w:abstractNumId w:val="6"/>
  </w:num>
  <w:num w:numId="9" w16cid:durableId="3610544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E3"/>
    <w:rsid w:val="00004F74"/>
    <w:rsid w:val="00011A0C"/>
    <w:rsid w:val="000130E2"/>
    <w:rsid w:val="000146C1"/>
    <w:rsid w:val="0002219B"/>
    <w:rsid w:val="000366E5"/>
    <w:rsid w:val="00042799"/>
    <w:rsid w:val="0004293B"/>
    <w:rsid w:val="00046FE7"/>
    <w:rsid w:val="00063743"/>
    <w:rsid w:val="00064CED"/>
    <w:rsid w:val="000654E4"/>
    <w:rsid w:val="00066A9A"/>
    <w:rsid w:val="000710D6"/>
    <w:rsid w:val="0008678D"/>
    <w:rsid w:val="00090998"/>
    <w:rsid w:val="000C4666"/>
    <w:rsid w:val="000D052C"/>
    <w:rsid w:val="000D32C6"/>
    <w:rsid w:val="000D382F"/>
    <w:rsid w:val="000F4C88"/>
    <w:rsid w:val="001011C1"/>
    <w:rsid w:val="001016E3"/>
    <w:rsid w:val="00122047"/>
    <w:rsid w:val="00126321"/>
    <w:rsid w:val="001366D0"/>
    <w:rsid w:val="001407E8"/>
    <w:rsid w:val="00157486"/>
    <w:rsid w:val="00164643"/>
    <w:rsid w:val="00171767"/>
    <w:rsid w:val="001A6BAE"/>
    <w:rsid w:val="001C3CB7"/>
    <w:rsid w:val="001D2120"/>
    <w:rsid w:val="001D294B"/>
    <w:rsid w:val="001F1A97"/>
    <w:rsid w:val="00210095"/>
    <w:rsid w:val="002151F6"/>
    <w:rsid w:val="00222256"/>
    <w:rsid w:val="0022572C"/>
    <w:rsid w:val="0022752B"/>
    <w:rsid w:val="00236F85"/>
    <w:rsid w:val="00240544"/>
    <w:rsid w:val="00240579"/>
    <w:rsid w:val="00245E62"/>
    <w:rsid w:val="002504B7"/>
    <w:rsid w:val="00263EFD"/>
    <w:rsid w:val="002700C9"/>
    <w:rsid w:val="002725E5"/>
    <w:rsid w:val="00294750"/>
    <w:rsid w:val="00297B1C"/>
    <w:rsid w:val="002A7871"/>
    <w:rsid w:val="002C149B"/>
    <w:rsid w:val="002D30E4"/>
    <w:rsid w:val="002D7FA0"/>
    <w:rsid w:val="002F46B5"/>
    <w:rsid w:val="003015D1"/>
    <w:rsid w:val="0033712A"/>
    <w:rsid w:val="00341D28"/>
    <w:rsid w:val="003442D0"/>
    <w:rsid w:val="00352ED5"/>
    <w:rsid w:val="00371770"/>
    <w:rsid w:val="00375522"/>
    <w:rsid w:val="00385200"/>
    <w:rsid w:val="003B09F9"/>
    <w:rsid w:val="003B33B6"/>
    <w:rsid w:val="003E493C"/>
    <w:rsid w:val="003E56CB"/>
    <w:rsid w:val="0040671D"/>
    <w:rsid w:val="004412A6"/>
    <w:rsid w:val="00452513"/>
    <w:rsid w:val="00460E8B"/>
    <w:rsid w:val="0049543F"/>
    <w:rsid w:val="004B24C4"/>
    <w:rsid w:val="004B25F3"/>
    <w:rsid w:val="004D43E8"/>
    <w:rsid w:val="004D4AA9"/>
    <w:rsid w:val="004D5EE0"/>
    <w:rsid w:val="00504036"/>
    <w:rsid w:val="00506028"/>
    <w:rsid w:val="00514A7E"/>
    <w:rsid w:val="00537453"/>
    <w:rsid w:val="00541DB9"/>
    <w:rsid w:val="00551BE3"/>
    <w:rsid w:val="00553CAF"/>
    <w:rsid w:val="005579D9"/>
    <w:rsid w:val="00557CF5"/>
    <w:rsid w:val="00573E3F"/>
    <w:rsid w:val="00576A48"/>
    <w:rsid w:val="00595CC6"/>
    <w:rsid w:val="005A0CA9"/>
    <w:rsid w:val="005A4E08"/>
    <w:rsid w:val="005A6BDD"/>
    <w:rsid w:val="005C76B6"/>
    <w:rsid w:val="005D0A88"/>
    <w:rsid w:val="005E0159"/>
    <w:rsid w:val="005E5310"/>
    <w:rsid w:val="0060066D"/>
    <w:rsid w:val="00601F1B"/>
    <w:rsid w:val="00607E99"/>
    <w:rsid w:val="0063484B"/>
    <w:rsid w:val="00637C82"/>
    <w:rsid w:val="0064757D"/>
    <w:rsid w:val="00651577"/>
    <w:rsid w:val="00670FF6"/>
    <w:rsid w:val="0067708E"/>
    <w:rsid w:val="00680A6C"/>
    <w:rsid w:val="00682905"/>
    <w:rsid w:val="0068345B"/>
    <w:rsid w:val="00690F5E"/>
    <w:rsid w:val="006A0E93"/>
    <w:rsid w:val="006A53C8"/>
    <w:rsid w:val="006A7646"/>
    <w:rsid w:val="006C0B97"/>
    <w:rsid w:val="006C3033"/>
    <w:rsid w:val="006E2B56"/>
    <w:rsid w:val="006E4028"/>
    <w:rsid w:val="007113FF"/>
    <w:rsid w:val="007222AF"/>
    <w:rsid w:val="00726C88"/>
    <w:rsid w:val="00734450"/>
    <w:rsid w:val="0074189A"/>
    <w:rsid w:val="00741EA8"/>
    <w:rsid w:val="00781124"/>
    <w:rsid w:val="007857FC"/>
    <w:rsid w:val="007955DE"/>
    <w:rsid w:val="007957FD"/>
    <w:rsid w:val="007B206E"/>
    <w:rsid w:val="007B358C"/>
    <w:rsid w:val="007B3BA4"/>
    <w:rsid w:val="007C4C75"/>
    <w:rsid w:val="007E21AA"/>
    <w:rsid w:val="007E2A78"/>
    <w:rsid w:val="007F069E"/>
    <w:rsid w:val="007F14D9"/>
    <w:rsid w:val="007F62A0"/>
    <w:rsid w:val="007F7286"/>
    <w:rsid w:val="00801238"/>
    <w:rsid w:val="00810809"/>
    <w:rsid w:val="00822FA5"/>
    <w:rsid w:val="00823882"/>
    <w:rsid w:val="00831986"/>
    <w:rsid w:val="00832236"/>
    <w:rsid w:val="0086133E"/>
    <w:rsid w:val="0086153D"/>
    <w:rsid w:val="00877CFF"/>
    <w:rsid w:val="00891463"/>
    <w:rsid w:val="008A282A"/>
    <w:rsid w:val="008B7D19"/>
    <w:rsid w:val="008C4624"/>
    <w:rsid w:val="008C6831"/>
    <w:rsid w:val="008F350B"/>
    <w:rsid w:val="008F549B"/>
    <w:rsid w:val="00904FAA"/>
    <w:rsid w:val="0091205D"/>
    <w:rsid w:val="00914118"/>
    <w:rsid w:val="00914F22"/>
    <w:rsid w:val="009159D6"/>
    <w:rsid w:val="00917860"/>
    <w:rsid w:val="00920668"/>
    <w:rsid w:val="00944D2F"/>
    <w:rsid w:val="0095028B"/>
    <w:rsid w:val="009502F9"/>
    <w:rsid w:val="0097117E"/>
    <w:rsid w:val="00975F5A"/>
    <w:rsid w:val="00991AC3"/>
    <w:rsid w:val="00991E18"/>
    <w:rsid w:val="009938B0"/>
    <w:rsid w:val="009A6726"/>
    <w:rsid w:val="009B73C5"/>
    <w:rsid w:val="009C322B"/>
    <w:rsid w:val="009C5D7D"/>
    <w:rsid w:val="009D00FC"/>
    <w:rsid w:val="009D4860"/>
    <w:rsid w:val="009D6D9F"/>
    <w:rsid w:val="009E14DE"/>
    <w:rsid w:val="00A046FD"/>
    <w:rsid w:val="00A11A0A"/>
    <w:rsid w:val="00A166C1"/>
    <w:rsid w:val="00A268FE"/>
    <w:rsid w:val="00A306B1"/>
    <w:rsid w:val="00A3096C"/>
    <w:rsid w:val="00A34CE3"/>
    <w:rsid w:val="00A46C00"/>
    <w:rsid w:val="00A52B38"/>
    <w:rsid w:val="00A54929"/>
    <w:rsid w:val="00A629DA"/>
    <w:rsid w:val="00A66040"/>
    <w:rsid w:val="00A84027"/>
    <w:rsid w:val="00A8609D"/>
    <w:rsid w:val="00AA57EA"/>
    <w:rsid w:val="00B069C1"/>
    <w:rsid w:val="00B22262"/>
    <w:rsid w:val="00B659EF"/>
    <w:rsid w:val="00B8174D"/>
    <w:rsid w:val="00B86223"/>
    <w:rsid w:val="00B90C7D"/>
    <w:rsid w:val="00B97199"/>
    <w:rsid w:val="00BC35A1"/>
    <w:rsid w:val="00BC3837"/>
    <w:rsid w:val="00BE70F5"/>
    <w:rsid w:val="00C02C68"/>
    <w:rsid w:val="00C0639A"/>
    <w:rsid w:val="00C10D5F"/>
    <w:rsid w:val="00C15E6B"/>
    <w:rsid w:val="00C30453"/>
    <w:rsid w:val="00C33F0C"/>
    <w:rsid w:val="00C53ABF"/>
    <w:rsid w:val="00C53E2A"/>
    <w:rsid w:val="00C62EE9"/>
    <w:rsid w:val="00C64CD9"/>
    <w:rsid w:val="00C65178"/>
    <w:rsid w:val="00C711E2"/>
    <w:rsid w:val="00C75FB3"/>
    <w:rsid w:val="00C81C63"/>
    <w:rsid w:val="00C858C1"/>
    <w:rsid w:val="00C87862"/>
    <w:rsid w:val="00C91C95"/>
    <w:rsid w:val="00C97AC2"/>
    <w:rsid w:val="00C97D9F"/>
    <w:rsid w:val="00CA3CCA"/>
    <w:rsid w:val="00CB22B0"/>
    <w:rsid w:val="00CB6627"/>
    <w:rsid w:val="00CE77F5"/>
    <w:rsid w:val="00CF2184"/>
    <w:rsid w:val="00D042AB"/>
    <w:rsid w:val="00D04F03"/>
    <w:rsid w:val="00D0796A"/>
    <w:rsid w:val="00D142DA"/>
    <w:rsid w:val="00D239ED"/>
    <w:rsid w:val="00D37C32"/>
    <w:rsid w:val="00D40359"/>
    <w:rsid w:val="00D50FAF"/>
    <w:rsid w:val="00D574A0"/>
    <w:rsid w:val="00D6549B"/>
    <w:rsid w:val="00D666C6"/>
    <w:rsid w:val="00D6774E"/>
    <w:rsid w:val="00D70870"/>
    <w:rsid w:val="00D84956"/>
    <w:rsid w:val="00D90B82"/>
    <w:rsid w:val="00D96E37"/>
    <w:rsid w:val="00DA4FFD"/>
    <w:rsid w:val="00DC2035"/>
    <w:rsid w:val="00DD2F4E"/>
    <w:rsid w:val="00DD57C7"/>
    <w:rsid w:val="00DD7B73"/>
    <w:rsid w:val="00DF36C3"/>
    <w:rsid w:val="00E00B9A"/>
    <w:rsid w:val="00E051F5"/>
    <w:rsid w:val="00E3446B"/>
    <w:rsid w:val="00E53626"/>
    <w:rsid w:val="00E55FC9"/>
    <w:rsid w:val="00E61BEF"/>
    <w:rsid w:val="00E63D87"/>
    <w:rsid w:val="00E65988"/>
    <w:rsid w:val="00E732E2"/>
    <w:rsid w:val="00E82E82"/>
    <w:rsid w:val="00E93FFE"/>
    <w:rsid w:val="00EA4BA8"/>
    <w:rsid w:val="00ED27A1"/>
    <w:rsid w:val="00ED2F05"/>
    <w:rsid w:val="00EE3808"/>
    <w:rsid w:val="00F051C9"/>
    <w:rsid w:val="00F120F9"/>
    <w:rsid w:val="00F207DF"/>
    <w:rsid w:val="00F24FF2"/>
    <w:rsid w:val="00F317C4"/>
    <w:rsid w:val="00F40A9B"/>
    <w:rsid w:val="00F4595B"/>
    <w:rsid w:val="00F70F92"/>
    <w:rsid w:val="00F9360E"/>
    <w:rsid w:val="00F958B5"/>
    <w:rsid w:val="00FA7AF8"/>
    <w:rsid w:val="00FB0640"/>
    <w:rsid w:val="00FB172E"/>
    <w:rsid w:val="00FB2D87"/>
    <w:rsid w:val="00FC5AA3"/>
    <w:rsid w:val="00FD1E11"/>
    <w:rsid w:val="00FD239B"/>
    <w:rsid w:val="00FD3A6C"/>
    <w:rsid w:val="00F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86C0"/>
  <w15:docId w15:val="{5EF620BE-0983-4EC6-93BC-B2137516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502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42DA"/>
    <w:pPr>
      <w:tabs>
        <w:tab w:val="center" w:pos="4680"/>
        <w:tab w:val="right" w:pos="9360"/>
      </w:tabs>
      <w:spacing w:after="160" w:line="259" w:lineRule="auto"/>
    </w:pPr>
    <w:rPr>
      <w:rFonts w:ascii="Calibri" w:eastAsia="DengXian" w:hAnsi="Calibri" w:cs="Times New Roman"/>
      <w:kern w:val="2"/>
      <w:lang w:val="el-GR" w:eastAsia="zh-CN" w:bidi="ar-SA"/>
    </w:rPr>
  </w:style>
  <w:style w:type="character" w:customStyle="1" w:styleId="HeaderChar">
    <w:name w:val="Header Char"/>
    <w:basedOn w:val="DefaultParagraphFont"/>
    <w:link w:val="Header"/>
    <w:uiPriority w:val="99"/>
    <w:rsid w:val="00D142DA"/>
    <w:rPr>
      <w:rFonts w:ascii="Calibri" w:eastAsia="DengXian" w:hAnsi="Calibri" w:cs="Times New Roman"/>
      <w:kern w:val="2"/>
      <w:lang w:val="el-GR" w:eastAsia="zh-CN" w:bidi="ar-SA"/>
    </w:rPr>
  </w:style>
  <w:style w:type="paragraph" w:styleId="Revision">
    <w:name w:val="Revision"/>
    <w:hidden/>
    <w:uiPriority w:val="99"/>
    <w:semiHidden/>
    <w:rsid w:val="00D90B8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0B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8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17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7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4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s.nationaldigitalacademy.gov.gr/psifiaki-politeiotita" TargetMode="External"/><Relationship Id="rId3" Type="http://schemas.openxmlformats.org/officeDocument/2006/relationships/styles" Target="styles.xml"/><Relationship Id="rId7" Type="http://schemas.openxmlformats.org/officeDocument/2006/relationships/hyperlink" Target="https://cms.nationaldigitalacademy.gov.gr/psifiaki-politeiotit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DF75B-D29D-4521-A1C1-434486739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dtsoukali</dc:creator>
  <cp:lastModifiedBy>ΝΙΚΟΛΑΟΣ ΧΑΝΤΖΗΓΙΑΝΝΗΣ</cp:lastModifiedBy>
  <cp:revision>3</cp:revision>
  <dcterms:created xsi:type="dcterms:W3CDTF">2025-01-16T15:13:00Z</dcterms:created>
  <dcterms:modified xsi:type="dcterms:W3CDTF">2025-01-16T18:20:00Z</dcterms:modified>
</cp:coreProperties>
</file>